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2162" w14:textId="4E4C7E5E" w:rsidR="00CA01A2" w:rsidRDefault="00CA01A2" w:rsidP="00CA01A2"/>
    <w:p w14:paraId="4DE5C987" w14:textId="27FFF75C" w:rsidR="00093E4D" w:rsidRDefault="00F84E1D" w:rsidP="00122960">
      <w:pPr>
        <w:pStyle w:val="Title"/>
      </w:pPr>
      <w:r>
        <w:t>Research Seed Funding Guidelines 202</w:t>
      </w:r>
      <w:r w:rsidR="16E20793">
        <w:t>6</w:t>
      </w:r>
      <w:r w:rsidR="003F2FBC">
        <w:t xml:space="preserve"> </w:t>
      </w:r>
    </w:p>
    <w:p w14:paraId="4A19D48D" w14:textId="5D0A7587" w:rsidR="00F84E1D" w:rsidRDefault="00122960" w:rsidP="00122960">
      <w:pPr>
        <w:pStyle w:val="Heading1"/>
      </w:pPr>
      <w:r>
        <w:t>Purpose</w:t>
      </w:r>
    </w:p>
    <w:p w14:paraId="73178A5C" w14:textId="6EBA5883" w:rsidR="00122960" w:rsidRDefault="00122960" w:rsidP="00122960">
      <w:r>
        <w:t xml:space="preserve">The Disability Innovation Institute </w:t>
      </w:r>
      <w:r w:rsidR="009464E3">
        <w:t xml:space="preserve">UNSW </w:t>
      </w:r>
      <w:r>
        <w:t xml:space="preserve">is providing Seed Funding for projects that strengthen </w:t>
      </w:r>
      <w:r w:rsidR="00F25CD4">
        <w:t>inclusive and interdisciplinary disability research at UNSW and that have potential to contribute to a better quality of life for people with disability. The purpose of the Seed Funding is to establish or advance inclusive and interdisciplinary research between UNSW academic researchers, people with disability, government, industry, and community. The funded research should result in at least one output in the form of a publication, report, or application for external funding.</w:t>
      </w:r>
    </w:p>
    <w:p w14:paraId="0D00A296" w14:textId="09F172BA" w:rsidR="006D295B" w:rsidRDefault="00FB5586" w:rsidP="006D295B">
      <w:r>
        <w:t xml:space="preserve">To see past Seed Funded projects, </w:t>
      </w:r>
      <w:hyperlink r:id="rId11" w:history="1">
        <w:r w:rsidRPr="00DD119B">
          <w:rPr>
            <w:rStyle w:val="Hyperlink"/>
          </w:rPr>
          <w:t>visit our website</w:t>
        </w:r>
      </w:hyperlink>
      <w:r>
        <w:t>.</w:t>
      </w:r>
    </w:p>
    <w:p w14:paraId="339F4762" w14:textId="3007318C" w:rsidR="00BB622E" w:rsidRDefault="00BB622E" w:rsidP="00BB622E">
      <w:pPr>
        <w:pStyle w:val="Heading1"/>
      </w:pPr>
      <w:r>
        <w:t>Eligibility Requirements</w:t>
      </w:r>
    </w:p>
    <w:p w14:paraId="10A7D719" w14:textId="23BC1010" w:rsidR="00BB622E" w:rsidRDefault="00BB622E" w:rsidP="00BB622E">
      <w:pPr>
        <w:pStyle w:val="Heading2"/>
      </w:pPr>
      <w:r>
        <w:t>Eligible</w:t>
      </w:r>
    </w:p>
    <w:p w14:paraId="0879D73E" w14:textId="4D5445BF" w:rsidR="00BB622E" w:rsidRDefault="00BB622E" w:rsidP="00BB622E">
      <w:pPr>
        <w:pStyle w:val="ListParagraph"/>
        <w:numPr>
          <w:ilvl w:val="0"/>
          <w:numId w:val="27"/>
        </w:numPr>
      </w:pPr>
      <w:r>
        <w:t>Academic staff actively engaged in research or creative practice with a full-time or fractional appointment</w:t>
      </w:r>
      <w:r w:rsidR="00E419D9">
        <w:t xml:space="preserve"> (no less than 0.4 FTE) are eligible to </w:t>
      </w:r>
      <w:proofErr w:type="gramStart"/>
      <w:r w:rsidR="00E419D9">
        <w:t>apply;</w:t>
      </w:r>
      <w:proofErr w:type="gramEnd"/>
    </w:p>
    <w:p w14:paraId="0D95FDF3" w14:textId="49A1C1C7" w:rsidR="00E419D9" w:rsidRDefault="00E419D9" w:rsidP="00BB622E">
      <w:pPr>
        <w:pStyle w:val="ListParagraph"/>
        <w:numPr>
          <w:ilvl w:val="0"/>
          <w:numId w:val="27"/>
        </w:numPr>
      </w:pPr>
      <w:r>
        <w:t xml:space="preserve">Applicants must be or have applied to be Associates of the </w:t>
      </w:r>
      <w:proofErr w:type="gramStart"/>
      <w:r>
        <w:t>Institute;</w:t>
      </w:r>
      <w:proofErr w:type="gramEnd"/>
    </w:p>
    <w:p w14:paraId="0C890D25" w14:textId="4561F21A" w:rsidR="00E419D9" w:rsidRDefault="00E419D9" w:rsidP="00BB622E">
      <w:pPr>
        <w:pStyle w:val="ListParagraph"/>
        <w:numPr>
          <w:ilvl w:val="0"/>
          <w:numId w:val="27"/>
        </w:numPr>
      </w:pPr>
      <w:r>
        <w:t>Involvement of an Early Career Researcher in the research team is highly encouraged.</w:t>
      </w:r>
    </w:p>
    <w:p w14:paraId="414F4744" w14:textId="3198B236" w:rsidR="00E419D9" w:rsidRDefault="00E419D9" w:rsidP="00E419D9">
      <w:pPr>
        <w:pStyle w:val="Heading2"/>
      </w:pPr>
      <w:r>
        <w:t xml:space="preserve">Not </w:t>
      </w:r>
      <w:r w:rsidR="00231EE0">
        <w:t>e</w:t>
      </w:r>
      <w:r>
        <w:t>ligible</w:t>
      </w:r>
    </w:p>
    <w:p w14:paraId="7B93350D" w14:textId="7CCEBE90" w:rsidR="00E419D9" w:rsidRDefault="00E419D9" w:rsidP="00E419D9">
      <w:pPr>
        <w:pStyle w:val="ListParagraph"/>
        <w:numPr>
          <w:ilvl w:val="0"/>
          <w:numId w:val="28"/>
        </w:numPr>
      </w:pPr>
      <w:r>
        <w:t>Staff in honorary roles, on casual or sessional appointments, or on fixed term contracts of one year or less are not eligible to apply under this scheme (though they can be members of the research team).</w:t>
      </w:r>
    </w:p>
    <w:p w14:paraId="7D2A35B6" w14:textId="62308D68" w:rsidR="00E419D9" w:rsidRDefault="00FA6D19" w:rsidP="00E419D9">
      <w:pPr>
        <w:pStyle w:val="Heading1"/>
      </w:pPr>
      <w:r>
        <w:t>Anticipated</w:t>
      </w:r>
      <w:r w:rsidR="00E419D9">
        <w:t xml:space="preserve"> Outcomes</w:t>
      </w:r>
    </w:p>
    <w:p w14:paraId="49CF8274" w14:textId="2E1E501A" w:rsidR="008F4D96" w:rsidRDefault="008F4D96" w:rsidP="6BCB2C54">
      <w:r>
        <w:t xml:space="preserve">Anticipated outcomes are any or </w:t>
      </w:r>
      <w:proofErr w:type="gramStart"/>
      <w:r>
        <w:t>all of</w:t>
      </w:r>
      <w:proofErr w:type="gramEnd"/>
      <w:r>
        <w:t>:</w:t>
      </w:r>
    </w:p>
    <w:p w14:paraId="094051EC" w14:textId="37A7611A" w:rsidR="00E419D9" w:rsidRDefault="00E419D9" w:rsidP="00E419D9">
      <w:pPr>
        <w:pStyle w:val="ListParagraph"/>
        <w:numPr>
          <w:ilvl w:val="0"/>
          <w:numId w:val="28"/>
        </w:numPr>
      </w:pPr>
      <w:r>
        <w:t xml:space="preserve">Establishment or further development </w:t>
      </w:r>
      <w:r w:rsidR="001E3DF4">
        <w:t xml:space="preserve">of an existing inclusive </w:t>
      </w:r>
      <w:proofErr w:type="gramStart"/>
      <w:r w:rsidR="001E3DF4">
        <w:t>collaboration;</w:t>
      </w:r>
      <w:proofErr w:type="gramEnd"/>
    </w:p>
    <w:p w14:paraId="5592F512" w14:textId="1F527FE1" w:rsidR="001E3DF4" w:rsidRDefault="001E3DF4" w:rsidP="00E419D9">
      <w:pPr>
        <w:pStyle w:val="ListParagraph"/>
        <w:numPr>
          <w:ilvl w:val="0"/>
          <w:numId w:val="28"/>
        </w:numPr>
      </w:pPr>
      <w:r>
        <w:t>Submission of at least one high-quality peer-reviewed publication related to the field of disability (</w:t>
      </w:r>
      <w:r w:rsidR="00B33069">
        <w:t>e.g.,</w:t>
      </w:r>
      <w:r w:rsidR="00B73E61">
        <w:t xml:space="preserve"> high impact factor within the field, SJR Q1</w:t>
      </w:r>
      <w:proofErr w:type="gramStart"/>
      <w:r w:rsidR="00B73E61">
        <w:t>);</w:t>
      </w:r>
      <w:proofErr w:type="gramEnd"/>
    </w:p>
    <w:p w14:paraId="2505D1CA" w14:textId="6FF499D4" w:rsidR="00B73E61" w:rsidRDefault="00B73E61" w:rsidP="00E419D9">
      <w:pPr>
        <w:pStyle w:val="ListParagraph"/>
        <w:numPr>
          <w:ilvl w:val="0"/>
          <w:numId w:val="28"/>
        </w:numPr>
      </w:pPr>
      <w:r>
        <w:t>Submission of an application for external research funding that builds on the inclusive research project.</w:t>
      </w:r>
    </w:p>
    <w:p w14:paraId="7DA500D8" w14:textId="4C2E1144" w:rsidR="00862E64" w:rsidRDefault="00862E64" w:rsidP="00862E64">
      <w:pPr>
        <w:pStyle w:val="Heading1"/>
      </w:pPr>
      <w:r>
        <w:t>Funding</w:t>
      </w:r>
    </w:p>
    <w:p w14:paraId="364D2782" w14:textId="5BF3C2B2" w:rsidR="006E312D" w:rsidRDefault="54A3C975" w:rsidP="006E312D">
      <w:r>
        <w:t>Two</w:t>
      </w:r>
      <w:r w:rsidR="00AA2B7F">
        <w:t xml:space="preserve"> </w:t>
      </w:r>
      <w:r w:rsidR="00512211">
        <w:t>g</w:t>
      </w:r>
      <w:r w:rsidR="00862E64">
        <w:t>rant</w:t>
      </w:r>
      <w:r w:rsidR="3C0144BF">
        <w:t>s each</w:t>
      </w:r>
      <w:r w:rsidR="00862E64">
        <w:t xml:space="preserve"> of up to </w:t>
      </w:r>
      <w:r w:rsidR="00CF1DD6">
        <w:t>AUD2</w:t>
      </w:r>
      <w:r w:rsidR="007F0A76">
        <w:t>0</w:t>
      </w:r>
      <w:r w:rsidR="00CF1DD6">
        <w:t>,000</w:t>
      </w:r>
      <w:r w:rsidR="00231EE0">
        <w:t xml:space="preserve"> will be awarded</w:t>
      </w:r>
      <w:r w:rsidR="00894B30">
        <w:t>. F</w:t>
      </w:r>
      <w:r w:rsidR="00231EE0">
        <w:t xml:space="preserve">unds </w:t>
      </w:r>
      <w:r w:rsidR="00894B30">
        <w:t xml:space="preserve">need </w:t>
      </w:r>
      <w:r w:rsidR="00231EE0">
        <w:t xml:space="preserve">to be spent by </w:t>
      </w:r>
      <w:r w:rsidR="00CC77DB" w:rsidRPr="00023DED">
        <w:rPr>
          <w:b/>
          <w:bCs/>
        </w:rPr>
        <w:t>2</w:t>
      </w:r>
      <w:r w:rsidR="00072DB3" w:rsidRPr="00023DED">
        <w:rPr>
          <w:b/>
          <w:bCs/>
        </w:rPr>
        <w:t>7</w:t>
      </w:r>
      <w:r w:rsidR="00231EE0" w:rsidRPr="00023DED">
        <w:rPr>
          <w:b/>
          <w:bCs/>
        </w:rPr>
        <w:t xml:space="preserve"> </w:t>
      </w:r>
      <w:r w:rsidR="00C5529A" w:rsidRPr="00023DED">
        <w:rPr>
          <w:b/>
          <w:bCs/>
        </w:rPr>
        <w:t>November</w:t>
      </w:r>
      <w:r w:rsidR="00231EE0" w:rsidRPr="00023DED">
        <w:rPr>
          <w:b/>
          <w:bCs/>
        </w:rPr>
        <w:t xml:space="preserve"> 202</w:t>
      </w:r>
      <w:r w:rsidR="001E44C9" w:rsidRPr="00023DED">
        <w:rPr>
          <w:b/>
          <w:bCs/>
        </w:rPr>
        <w:t>6</w:t>
      </w:r>
      <w:r w:rsidR="001E44C9">
        <w:t xml:space="preserve">. </w:t>
      </w:r>
      <w:r w:rsidR="009F7CA5">
        <w:t xml:space="preserve"> </w:t>
      </w:r>
    </w:p>
    <w:p w14:paraId="5F4A45F4" w14:textId="7FC14D9C" w:rsidR="00862E64" w:rsidRPr="006E312D" w:rsidRDefault="006E312D" w:rsidP="50901000">
      <w:pPr>
        <w:rPr>
          <w:b/>
          <w:bCs/>
          <w:i/>
          <w:iCs/>
          <w:lang w:val="en-GB"/>
        </w:rPr>
      </w:pPr>
      <w:r w:rsidRPr="50901000">
        <w:rPr>
          <w:b/>
          <w:bCs/>
          <w:i/>
          <w:iCs/>
          <w:lang w:val="en-GB"/>
        </w:rPr>
        <w:t>Note that if the project requires an inclusive research relationship with people with disability to be established, funding may be split over two years to allow this (the total amount of funding remains the same).</w:t>
      </w:r>
    </w:p>
    <w:p w14:paraId="76208DED" w14:textId="3E6D5BD1" w:rsidR="00231EE0" w:rsidRDefault="00231EE0" w:rsidP="00231EE0">
      <w:pPr>
        <w:pStyle w:val="Heading1"/>
      </w:pPr>
      <w:r>
        <w:t>Budget</w:t>
      </w:r>
    </w:p>
    <w:p w14:paraId="67602666" w14:textId="4E0F60DA" w:rsidR="00932064" w:rsidRDefault="00932064" w:rsidP="00932064">
      <w:r>
        <w:t xml:space="preserve">It is expected that the funding provided is expended in line with the approved budget. If there is more than </w:t>
      </w:r>
      <w:r w:rsidR="00894B30" w:rsidRPr="00520442">
        <w:t>5</w:t>
      </w:r>
      <w:r w:rsidRPr="00520442">
        <w:t>%</w:t>
      </w:r>
      <w:r>
        <w:t xml:space="preserve"> variation, approval of the funder is required.</w:t>
      </w:r>
    </w:p>
    <w:p w14:paraId="2B5E9D00" w14:textId="45123AA2" w:rsidR="00231EE0" w:rsidRDefault="00231EE0" w:rsidP="00231EE0">
      <w:pPr>
        <w:pStyle w:val="Heading2"/>
      </w:pPr>
      <w:r>
        <w:t>Items eligible for funding</w:t>
      </w:r>
    </w:p>
    <w:p w14:paraId="307E343A" w14:textId="5ADC1208" w:rsidR="00D55AFB" w:rsidRDefault="00D55AFB" w:rsidP="00D55AFB">
      <w:pPr>
        <w:pStyle w:val="ListParagraph"/>
        <w:numPr>
          <w:ilvl w:val="0"/>
          <w:numId w:val="29"/>
        </w:numPr>
      </w:pPr>
      <w:r>
        <w:t xml:space="preserve">Research assistant </w:t>
      </w:r>
      <w:proofErr w:type="gramStart"/>
      <w:r>
        <w:t>support;</w:t>
      </w:r>
      <w:proofErr w:type="gramEnd"/>
    </w:p>
    <w:p w14:paraId="458153A4" w14:textId="14D086C3" w:rsidR="00D55AFB" w:rsidRDefault="00D55AFB" w:rsidP="00D55AFB">
      <w:pPr>
        <w:pStyle w:val="ListParagraph"/>
        <w:numPr>
          <w:ilvl w:val="0"/>
          <w:numId w:val="29"/>
        </w:numPr>
      </w:pPr>
      <w:r>
        <w:t xml:space="preserve">Payment for research participants, advisors, and/or co-researchers (people with disability engaged in the research as researcher) and their </w:t>
      </w:r>
      <w:proofErr w:type="gramStart"/>
      <w:r>
        <w:t>supports;</w:t>
      </w:r>
      <w:proofErr w:type="gramEnd"/>
    </w:p>
    <w:p w14:paraId="13666569" w14:textId="77777777" w:rsidR="0062027A" w:rsidRDefault="0062027A" w:rsidP="0062027A">
      <w:pPr>
        <w:pStyle w:val="ListParagraph"/>
        <w:numPr>
          <w:ilvl w:val="0"/>
          <w:numId w:val="29"/>
        </w:numPr>
      </w:pPr>
      <w:proofErr w:type="gramStart"/>
      <w:r>
        <w:t>Transcription;</w:t>
      </w:r>
      <w:proofErr w:type="gramEnd"/>
    </w:p>
    <w:p w14:paraId="7B3BB678" w14:textId="6D7FABCF" w:rsidR="00D55AFB" w:rsidRDefault="00D55AFB" w:rsidP="00D55AFB">
      <w:pPr>
        <w:pStyle w:val="ListParagraph"/>
        <w:numPr>
          <w:ilvl w:val="0"/>
          <w:numId w:val="29"/>
        </w:numPr>
      </w:pPr>
      <w:r>
        <w:t>Fieldwork-related costs (</w:t>
      </w:r>
      <w:r w:rsidR="00B33069">
        <w:t>e.g.,</w:t>
      </w:r>
      <w:r>
        <w:t xml:space="preserve"> travel to collect data, venue hire, access support</w:t>
      </w:r>
      <w:proofErr w:type="gramStart"/>
      <w:r>
        <w:t>);</w:t>
      </w:r>
      <w:proofErr w:type="gramEnd"/>
    </w:p>
    <w:p w14:paraId="66CC53F5" w14:textId="240D73AA" w:rsidR="00D55AFB" w:rsidRDefault="00D55AFB" w:rsidP="00D55AFB">
      <w:pPr>
        <w:pStyle w:val="ListParagraph"/>
        <w:numPr>
          <w:ilvl w:val="0"/>
          <w:numId w:val="29"/>
        </w:numPr>
      </w:pPr>
      <w:r>
        <w:t>Workshop or partner meeting costs (including venue hire, catering, access support</w:t>
      </w:r>
      <w:proofErr w:type="gramStart"/>
      <w:r>
        <w:t>);</w:t>
      </w:r>
      <w:proofErr w:type="gramEnd"/>
    </w:p>
    <w:p w14:paraId="2D2C670E" w14:textId="13CFD965" w:rsidR="00D55AFB" w:rsidRDefault="00D55AFB" w:rsidP="00D55AFB">
      <w:pPr>
        <w:pStyle w:val="ListParagraph"/>
        <w:numPr>
          <w:ilvl w:val="0"/>
          <w:numId w:val="29"/>
        </w:numPr>
      </w:pPr>
      <w:r>
        <w:t>Knowledge exchange activities (</w:t>
      </w:r>
      <w:r w:rsidR="00B33069">
        <w:t>e.g., Easy Read final report).</w:t>
      </w:r>
    </w:p>
    <w:p w14:paraId="7CC3A497" w14:textId="3B902156" w:rsidR="00B33069" w:rsidRDefault="00B33069" w:rsidP="00B33069">
      <w:pPr>
        <w:pStyle w:val="Heading2"/>
      </w:pPr>
      <w:r>
        <w:t>Items not eligible for funding</w:t>
      </w:r>
    </w:p>
    <w:p w14:paraId="0E1EAA69" w14:textId="722D3777" w:rsidR="00B33069" w:rsidRDefault="00B33069" w:rsidP="00B33069">
      <w:pPr>
        <w:pStyle w:val="ListParagraph"/>
        <w:numPr>
          <w:ilvl w:val="0"/>
          <w:numId w:val="30"/>
        </w:numPr>
      </w:pPr>
      <w:r>
        <w:t xml:space="preserve">Salaries for </w:t>
      </w:r>
      <w:proofErr w:type="gramStart"/>
      <w:r>
        <w:t>investigators;</w:t>
      </w:r>
      <w:proofErr w:type="gramEnd"/>
    </w:p>
    <w:p w14:paraId="1996DDA9" w14:textId="0790E3C0" w:rsidR="00B33069" w:rsidRDefault="00B33069" w:rsidP="00B33069">
      <w:pPr>
        <w:pStyle w:val="ListParagraph"/>
        <w:numPr>
          <w:ilvl w:val="0"/>
          <w:numId w:val="30"/>
        </w:numPr>
      </w:pPr>
      <w:r>
        <w:t xml:space="preserve">Stipends for postgraduate </w:t>
      </w:r>
      <w:proofErr w:type="gramStart"/>
      <w:r>
        <w:t>scholarships;</w:t>
      </w:r>
      <w:proofErr w:type="gramEnd"/>
    </w:p>
    <w:p w14:paraId="65564E0D" w14:textId="0AF98C1F" w:rsidR="00B33069" w:rsidRDefault="00B33069" w:rsidP="00B33069">
      <w:pPr>
        <w:pStyle w:val="ListParagraph"/>
        <w:numPr>
          <w:ilvl w:val="0"/>
          <w:numId w:val="30"/>
        </w:numPr>
      </w:pPr>
      <w:r>
        <w:t xml:space="preserve">Teaching relief/buy </w:t>
      </w:r>
      <w:proofErr w:type="gramStart"/>
      <w:r>
        <w:t>out;</w:t>
      </w:r>
      <w:proofErr w:type="gramEnd"/>
    </w:p>
    <w:p w14:paraId="0B14D612" w14:textId="311D1DF0" w:rsidR="00932064" w:rsidRDefault="00B33069" w:rsidP="00932064">
      <w:pPr>
        <w:pStyle w:val="ListParagraph"/>
        <w:numPr>
          <w:ilvl w:val="0"/>
          <w:numId w:val="30"/>
        </w:numPr>
      </w:pPr>
      <w:r>
        <w:t xml:space="preserve">Any expenses associated with academic attendance at conferences (including conference registration, </w:t>
      </w:r>
      <w:r w:rsidR="00932064">
        <w:t>conference travel, per diems).</w:t>
      </w:r>
    </w:p>
    <w:p w14:paraId="461C12F9" w14:textId="6EE81E54" w:rsidR="00932064" w:rsidRDefault="00932064" w:rsidP="00932064">
      <w:pPr>
        <w:pStyle w:val="Heading1"/>
      </w:pPr>
      <w:r>
        <w:t>Assessment Process and Criteria</w:t>
      </w:r>
    </w:p>
    <w:p w14:paraId="11714F60" w14:textId="262301E0" w:rsidR="00932064" w:rsidRDefault="00932064" w:rsidP="00932064">
      <w:r>
        <w:t>Applications will be assessed by the UNSW Disa</w:t>
      </w:r>
      <w:r w:rsidR="006C38B9">
        <w:t>bility Innovation Institute Selection Subcommittee, chaired by the Institute’s Director, against the following criteria:</w:t>
      </w:r>
    </w:p>
    <w:p w14:paraId="661E2262" w14:textId="0AAACDB5" w:rsidR="006C38B9" w:rsidRDefault="006C38B9" w:rsidP="006C38B9">
      <w:pPr>
        <w:pStyle w:val="ListParagraph"/>
        <w:numPr>
          <w:ilvl w:val="0"/>
          <w:numId w:val="31"/>
        </w:numPr>
      </w:pPr>
      <w:r>
        <w:t>Quality of the project proposal (i.e., significance, benefit, innovation and impact of the study within the field; research design and methodological rigour; research team) (30</w:t>
      </w:r>
      <w:r w:rsidR="00CB65C7">
        <w:t>%)</w:t>
      </w:r>
    </w:p>
    <w:p w14:paraId="4E2DE6C9" w14:textId="28E2CB9C" w:rsidR="00CB65C7" w:rsidRDefault="00CB65C7" w:rsidP="006C38B9">
      <w:pPr>
        <w:pStyle w:val="ListParagraph"/>
        <w:numPr>
          <w:ilvl w:val="0"/>
          <w:numId w:val="31"/>
        </w:numPr>
      </w:pPr>
      <w:r>
        <w:t>Inclusion of people with disabilities in the study beyond the role of participants (co-design and co-production) (30%)</w:t>
      </w:r>
    </w:p>
    <w:p w14:paraId="560131D5" w14:textId="6D2042CC" w:rsidR="00CB65C7" w:rsidRDefault="00CB65C7" w:rsidP="006C38B9">
      <w:pPr>
        <w:pStyle w:val="ListParagraph"/>
        <w:numPr>
          <w:ilvl w:val="0"/>
          <w:numId w:val="31"/>
        </w:numPr>
      </w:pPr>
      <w:r>
        <w:t>Interdisciplinarity (e.g., cross-faculty, cross-STEM/HASS) or collaboration-building (e.g.,</w:t>
      </w:r>
      <w:r w:rsidR="001233E6">
        <w:t xml:space="preserve"> engagement with government, industry, community organisations) (30%)</w:t>
      </w:r>
    </w:p>
    <w:p w14:paraId="2D4ADA89" w14:textId="6D59FD1F" w:rsidR="001233E6" w:rsidRDefault="001233E6" w:rsidP="006C38B9">
      <w:pPr>
        <w:pStyle w:val="ListParagraph"/>
        <w:numPr>
          <w:ilvl w:val="0"/>
          <w:numId w:val="31"/>
        </w:numPr>
      </w:pPr>
      <w:r>
        <w:t>Appropriateness of budget sought and its justification (10%)</w:t>
      </w:r>
    </w:p>
    <w:p w14:paraId="25AE2B5C" w14:textId="77777777" w:rsidR="00BC7A13" w:rsidRDefault="00BC7A13" w:rsidP="00BC7A13"/>
    <w:p w14:paraId="24FC3236" w14:textId="77777777" w:rsidR="00C82391" w:rsidRDefault="00C82391" w:rsidP="00BC7A13"/>
    <w:p w14:paraId="197CAAC3" w14:textId="41628A6C" w:rsidR="001233E6" w:rsidRDefault="001233E6" w:rsidP="001233E6">
      <w:pPr>
        <w:pStyle w:val="Heading1"/>
      </w:pPr>
      <w:r>
        <w:t>Key Dates</w:t>
      </w:r>
    </w:p>
    <w:p w14:paraId="761F044C" w14:textId="19FD16D6" w:rsidR="008055C3" w:rsidRPr="009929C6" w:rsidRDefault="00981313" w:rsidP="3D36DDDB">
      <w:r w:rsidRPr="6BCB2C54">
        <w:rPr>
          <w:b/>
          <w:bCs/>
        </w:rPr>
        <w:t>Applications Close:</w:t>
      </w:r>
      <w:r w:rsidR="008C128B">
        <w:t xml:space="preserve"> </w:t>
      </w:r>
      <w:r w:rsidR="008055C3">
        <w:t>5.00pm,</w:t>
      </w:r>
      <w:r w:rsidR="008C128B">
        <w:t xml:space="preserve"> </w:t>
      </w:r>
      <w:r w:rsidR="5C77C394">
        <w:t>Friday</w:t>
      </w:r>
      <w:r w:rsidR="581D6115">
        <w:t xml:space="preserve"> </w:t>
      </w:r>
      <w:r w:rsidR="1CDA8023">
        <w:t>12</w:t>
      </w:r>
      <w:r w:rsidR="3ACA66A1">
        <w:t xml:space="preserve"> December</w:t>
      </w:r>
      <w:r w:rsidR="009E66EA">
        <w:t xml:space="preserve"> </w:t>
      </w:r>
      <w:r w:rsidR="00093496">
        <w:t>202</w:t>
      </w:r>
      <w:r w:rsidR="006E312D">
        <w:t>5</w:t>
      </w:r>
    </w:p>
    <w:p w14:paraId="1239F082" w14:textId="37CBE5F0" w:rsidR="00981313" w:rsidRPr="00A04B16" w:rsidRDefault="00981313" w:rsidP="3D36DDDB">
      <w:r w:rsidRPr="6BCB2C54">
        <w:rPr>
          <w:b/>
          <w:bCs/>
        </w:rPr>
        <w:t xml:space="preserve">Announcement: </w:t>
      </w:r>
      <w:r>
        <w:t xml:space="preserve">Successful applicants will be informed </w:t>
      </w:r>
      <w:r w:rsidR="00614EAA">
        <w:t xml:space="preserve">via email </w:t>
      </w:r>
      <w:r w:rsidR="00380218">
        <w:t xml:space="preserve">in </w:t>
      </w:r>
      <w:r w:rsidR="0DD4F130">
        <w:t xml:space="preserve">late </w:t>
      </w:r>
      <w:r w:rsidR="00380218">
        <w:t xml:space="preserve">December </w:t>
      </w:r>
      <w:r>
        <w:t>202</w:t>
      </w:r>
      <w:r w:rsidR="006E312D">
        <w:t>5</w:t>
      </w:r>
      <w:r>
        <w:t xml:space="preserve"> for Seed Funding Grants to commence from </w:t>
      </w:r>
      <w:r w:rsidR="0046344F">
        <w:t xml:space="preserve">February </w:t>
      </w:r>
      <w:r>
        <w:t>202</w:t>
      </w:r>
      <w:r w:rsidR="0046344F">
        <w:t xml:space="preserve">6. </w:t>
      </w:r>
    </w:p>
    <w:p w14:paraId="46F4F7E0" w14:textId="72A777DC" w:rsidR="00981313" w:rsidRDefault="00981313" w:rsidP="00981313">
      <w:pPr>
        <w:pStyle w:val="Heading1"/>
      </w:pPr>
      <w:r>
        <w:t>Submission</w:t>
      </w:r>
    </w:p>
    <w:p w14:paraId="3BC13122" w14:textId="5E33B17C" w:rsidR="00EE7608" w:rsidRDefault="00981313" w:rsidP="00FB64AC">
      <w:pPr>
        <w:pStyle w:val="ListParagraph"/>
        <w:numPr>
          <w:ilvl w:val="0"/>
          <w:numId w:val="32"/>
        </w:numPr>
      </w:pPr>
      <w:r>
        <w:t>Applications should be submitted as a single PDF or Word document</w:t>
      </w:r>
      <w:r w:rsidR="00FB64AC">
        <w:t xml:space="preserve">, </w:t>
      </w:r>
      <w:r w:rsidR="0095051D">
        <w:t xml:space="preserve">uploaded </w:t>
      </w:r>
      <w:r w:rsidR="57467EA0">
        <w:t xml:space="preserve">via the MS Forms </w:t>
      </w:r>
      <w:r w:rsidR="0095051D">
        <w:t xml:space="preserve">application page </w:t>
      </w:r>
    </w:p>
    <w:p w14:paraId="467B4933" w14:textId="6A27FE8D" w:rsidR="00EE7608" w:rsidRDefault="00EE7608" w:rsidP="00981313">
      <w:pPr>
        <w:pStyle w:val="ListParagraph"/>
        <w:numPr>
          <w:ilvl w:val="0"/>
          <w:numId w:val="32"/>
        </w:numPr>
      </w:pPr>
      <w:r>
        <w:t>Applications submitted with incomplete and/or inaccurate documentation will not be considered</w:t>
      </w:r>
    </w:p>
    <w:p w14:paraId="67E882B1" w14:textId="443360A3" w:rsidR="00EE7608" w:rsidRDefault="00EE7608" w:rsidP="00981313">
      <w:pPr>
        <w:pStyle w:val="ListParagraph"/>
        <w:numPr>
          <w:ilvl w:val="0"/>
          <w:numId w:val="32"/>
        </w:numPr>
      </w:pPr>
      <w:r>
        <w:t>Applications received after the deadline will not be considered.</w:t>
      </w:r>
    </w:p>
    <w:p w14:paraId="19320315" w14:textId="566FD4F5" w:rsidR="00EE7608" w:rsidRDefault="00EE7608" w:rsidP="00EE7608">
      <w:pPr>
        <w:pStyle w:val="Heading1"/>
      </w:pPr>
      <w:r>
        <w:t>Obligations of the Lead Investigator of a Successful Application</w:t>
      </w:r>
    </w:p>
    <w:p w14:paraId="724FE396" w14:textId="10D7DEAF" w:rsidR="00EE7608" w:rsidRDefault="00EE7608" w:rsidP="00EE7608">
      <w:r>
        <w:t>The Lead Investigator of a successful application is required to report against progress as follows:</w:t>
      </w:r>
    </w:p>
    <w:p w14:paraId="03C8533D" w14:textId="6E586FAD" w:rsidR="000E374F" w:rsidRDefault="000E374F" w:rsidP="3D36DDDB">
      <w:pPr>
        <w:pStyle w:val="ListParagraph"/>
        <w:numPr>
          <w:ilvl w:val="0"/>
          <w:numId w:val="33"/>
        </w:numPr>
      </w:pPr>
      <w:r w:rsidRPr="00683B62">
        <w:t>Presentation, either at an Institute Seed Funding Showcase</w:t>
      </w:r>
      <w:r w:rsidR="004102DF" w:rsidRPr="00683B62">
        <w:t xml:space="preserve">, event </w:t>
      </w:r>
      <w:r w:rsidRPr="00683B62">
        <w:t>or seminar/webinar</w:t>
      </w:r>
    </w:p>
    <w:p w14:paraId="28ADFFAE" w14:textId="37B708D0" w:rsidR="00A9443B" w:rsidRPr="00683B62" w:rsidRDefault="00A9443B" w:rsidP="00221D06">
      <w:pPr>
        <w:pStyle w:val="ListParagraph"/>
        <w:numPr>
          <w:ilvl w:val="0"/>
          <w:numId w:val="33"/>
        </w:numPr>
      </w:pPr>
      <w:r>
        <w:t xml:space="preserve">Mid- year </w:t>
      </w:r>
      <w:r w:rsidR="00221D06">
        <w:t xml:space="preserve">research </w:t>
      </w:r>
      <w:r>
        <w:t>report</w:t>
      </w:r>
    </w:p>
    <w:p w14:paraId="6BBA11D2" w14:textId="3A55FD13" w:rsidR="00FD41C3" w:rsidRDefault="00221D06" w:rsidP="00221D06">
      <w:pPr>
        <w:pStyle w:val="ListParagraph"/>
        <w:numPr>
          <w:ilvl w:val="0"/>
          <w:numId w:val="33"/>
        </w:numPr>
      </w:pPr>
      <w:r>
        <w:t xml:space="preserve">Annual DIIU reporting on all seed funding activities </w:t>
      </w:r>
    </w:p>
    <w:p w14:paraId="36B0250A" w14:textId="59643C14" w:rsidR="00FD41C3" w:rsidRDefault="00FD41C3" w:rsidP="00FD41C3">
      <w:r>
        <w:t xml:space="preserve">For further information regarding the Research Seed Funding, please contact the UNSW Disability Innovation Institute at </w:t>
      </w:r>
      <w:hyperlink r:id="rId12" w:history="1">
        <w:r w:rsidRPr="00515C0F">
          <w:rPr>
            <w:rStyle w:val="Hyperlink"/>
          </w:rPr>
          <w:t>diiu@unsw.edu.au</w:t>
        </w:r>
      </w:hyperlink>
      <w:r>
        <w:t xml:space="preserve"> </w:t>
      </w:r>
    </w:p>
    <w:p w14:paraId="2CE44F20" w14:textId="2C6C9D59" w:rsidR="0023344F" w:rsidRDefault="0023344F" w:rsidP="00FD41C3"/>
    <w:p w14:paraId="5DDD3C77" w14:textId="6A5A4F09" w:rsidR="0023344F" w:rsidRDefault="0023344F"/>
    <w:sectPr w:rsidR="0023344F" w:rsidSect="00AA19B6">
      <w:footerReference w:type="even" r:id="rId13"/>
      <w:footerReference w:type="default" r:id="rId14"/>
      <w:headerReference w:type="first" r:id="rId15"/>
      <w:footerReference w:type="first" r:id="rId16"/>
      <w:pgSz w:w="11906" w:h="16838"/>
      <w:pgMar w:top="1437" w:right="720" w:bottom="720" w:left="720" w:header="0" w:footer="1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0DDA" w14:textId="77777777" w:rsidR="00F01D37" w:rsidRDefault="00F01D37" w:rsidP="00360215">
      <w:pPr>
        <w:spacing w:after="0" w:line="240" w:lineRule="auto"/>
      </w:pPr>
      <w:r>
        <w:separator/>
      </w:r>
    </w:p>
  </w:endnote>
  <w:endnote w:type="continuationSeparator" w:id="0">
    <w:p w14:paraId="4846EAE1" w14:textId="77777777" w:rsidR="00F01D37" w:rsidRDefault="00F01D37" w:rsidP="00360215">
      <w:pPr>
        <w:spacing w:after="0" w:line="240" w:lineRule="auto"/>
      </w:pPr>
      <w:r>
        <w:continuationSeparator/>
      </w:r>
    </w:p>
  </w:endnote>
  <w:endnote w:type="continuationNotice" w:id="1">
    <w:p w14:paraId="15AA1EF1" w14:textId="77777777" w:rsidR="00F01D37" w:rsidRDefault="00F01D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lancy">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7338718"/>
      <w:docPartObj>
        <w:docPartGallery w:val="Page Numbers (Bottom of Page)"/>
        <w:docPartUnique/>
      </w:docPartObj>
    </w:sdtPr>
    <w:sdtContent>
      <w:p w14:paraId="39E9DE8C" w14:textId="77777777" w:rsidR="007239CB" w:rsidRDefault="007239C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0B6617" w14:textId="77777777" w:rsidR="007239CB" w:rsidRDefault="007239CB" w:rsidP="007239C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4438961"/>
      <w:docPartObj>
        <w:docPartGallery w:val="Page Numbers (Bottom of Page)"/>
        <w:docPartUnique/>
      </w:docPartObj>
    </w:sdtPr>
    <w:sdtContent>
      <w:p w14:paraId="29574A7C" w14:textId="77777777" w:rsidR="007239CB" w:rsidRDefault="007239CB" w:rsidP="007239CB">
        <w:pPr>
          <w:pStyle w:val="Footer"/>
          <w:framePr w:wrap="none" w:vAnchor="text" w:hAnchor="margin" w:y="43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4D15157" w14:textId="70653FB0" w:rsidR="00360215" w:rsidRDefault="0046344F" w:rsidP="007239CB">
    <w:pPr>
      <w:pStyle w:val="Footeroption"/>
      <w:tabs>
        <w:tab w:val="right" w:pos="9026"/>
      </w:tabs>
      <w:ind w:firstLine="360"/>
    </w:pPr>
    <w:r>
      <w:rPr>
        <w:noProof/>
      </w:rPr>
      <w:drawing>
        <wp:anchor distT="0" distB="0" distL="114300" distR="114300" simplePos="0" relativeHeight="251658244" behindDoc="1" locked="0" layoutInCell="1" allowOverlap="1" wp14:anchorId="707939B4" wp14:editId="45A694C1">
          <wp:simplePos x="0" y="0"/>
          <wp:positionH relativeFrom="column">
            <wp:posOffset>5535475</wp:posOffset>
          </wp:positionH>
          <wp:positionV relativeFrom="paragraph">
            <wp:posOffset>57764</wp:posOffset>
          </wp:positionV>
          <wp:extent cx="1084580" cy="453390"/>
          <wp:effectExtent l="0" t="0" r="1270" b="3810"/>
          <wp:wrapTight wrapText="bothSides">
            <wp:wrapPolygon edited="0">
              <wp:start x="0" y="0"/>
              <wp:lineTo x="0" y="19059"/>
              <wp:lineTo x="759" y="20874"/>
              <wp:lineTo x="4553" y="20874"/>
              <wp:lineTo x="7967" y="20874"/>
              <wp:lineTo x="18970" y="16336"/>
              <wp:lineTo x="21246" y="11798"/>
              <wp:lineTo x="21246" y="2723"/>
              <wp:lineTo x="6450" y="0"/>
              <wp:lineTo x="0" y="0"/>
            </wp:wrapPolygon>
          </wp:wrapTight>
          <wp:docPr id="13221543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45339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9880682"/>
      <w:docPartObj>
        <w:docPartGallery w:val="Page Numbers (Bottom of Page)"/>
        <w:docPartUnique/>
      </w:docPartObj>
    </w:sdtPr>
    <w:sdtContent>
      <w:p w14:paraId="5E2C71DF" w14:textId="77777777" w:rsidR="007239CB" w:rsidRDefault="007239CB" w:rsidP="007239CB">
        <w:pPr>
          <w:pStyle w:val="Footer"/>
          <w:framePr w:wrap="none" w:vAnchor="text" w:hAnchor="margin" w:y="40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196987" w14:textId="77777777" w:rsidR="00EA450A" w:rsidRPr="00232626" w:rsidRDefault="00EA450A" w:rsidP="007239CB">
    <w:pPr>
      <w:pStyle w:val="Footeroption"/>
      <w:tabs>
        <w:tab w:val="right" w:pos="9026"/>
      </w:tabs>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B209F" w14:textId="77777777" w:rsidR="00F01D37" w:rsidRDefault="00F01D37" w:rsidP="00360215">
      <w:pPr>
        <w:spacing w:after="0" w:line="240" w:lineRule="auto"/>
      </w:pPr>
      <w:r>
        <w:separator/>
      </w:r>
    </w:p>
  </w:footnote>
  <w:footnote w:type="continuationSeparator" w:id="0">
    <w:p w14:paraId="1D90B943" w14:textId="77777777" w:rsidR="00F01D37" w:rsidRDefault="00F01D37" w:rsidP="00360215">
      <w:pPr>
        <w:spacing w:after="0" w:line="240" w:lineRule="auto"/>
      </w:pPr>
      <w:r>
        <w:continuationSeparator/>
      </w:r>
    </w:p>
  </w:footnote>
  <w:footnote w:type="continuationNotice" w:id="1">
    <w:p w14:paraId="695F85D6" w14:textId="77777777" w:rsidR="00F01D37" w:rsidRDefault="00F01D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2174" w14:textId="3BCCF181" w:rsidR="003F2FBC" w:rsidRDefault="002E00C6">
    <w:pPr>
      <w:pStyle w:val="Header"/>
    </w:pPr>
    <w:r>
      <w:rPr>
        <w:noProof/>
      </w:rPr>
      <w:drawing>
        <wp:anchor distT="0" distB="0" distL="114300" distR="114300" simplePos="0" relativeHeight="251658241" behindDoc="0" locked="0" layoutInCell="1" allowOverlap="1" wp14:anchorId="7795D426" wp14:editId="32C1C2F6">
          <wp:simplePos x="0" y="0"/>
          <wp:positionH relativeFrom="column">
            <wp:posOffset>3203181</wp:posOffset>
          </wp:positionH>
          <wp:positionV relativeFrom="paragraph">
            <wp:posOffset>-720725</wp:posOffset>
          </wp:positionV>
          <wp:extent cx="3784600" cy="4076700"/>
          <wp:effectExtent l="19050" t="6350" r="31750" b="952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rot="16387108">
                    <a:off x="0" y="0"/>
                    <a:ext cx="3784600" cy="4076700"/>
                  </a:xfrm>
                  <a:prstGeom prst="rect">
                    <a:avLst/>
                  </a:prstGeom>
                </pic:spPr>
              </pic:pic>
            </a:graphicData>
          </a:graphic>
          <wp14:sizeRelH relativeFrom="page">
            <wp14:pctWidth>0</wp14:pctWidth>
          </wp14:sizeRelH>
          <wp14:sizeRelV relativeFrom="page">
            <wp14:pctHeight>0</wp14:pctHeight>
          </wp14:sizeRelV>
        </wp:anchor>
      </w:drawing>
    </w:r>
    <w:r w:rsidRPr="003F2FBC">
      <w:rPr>
        <w:noProof/>
      </w:rPr>
      <mc:AlternateContent>
        <mc:Choice Requires="wps">
          <w:drawing>
            <wp:anchor distT="0" distB="0" distL="114300" distR="114300" simplePos="0" relativeHeight="251658240" behindDoc="0" locked="0" layoutInCell="1" allowOverlap="1" wp14:anchorId="63407582" wp14:editId="432AA076">
              <wp:simplePos x="0" y="0"/>
              <wp:positionH relativeFrom="column">
                <wp:posOffset>-533990</wp:posOffset>
              </wp:positionH>
              <wp:positionV relativeFrom="paragraph">
                <wp:posOffset>-17187</wp:posOffset>
              </wp:positionV>
              <wp:extent cx="8280400" cy="1755128"/>
              <wp:effectExtent l="0" t="0" r="6350" b="0"/>
              <wp:wrapNone/>
              <wp:docPr id="18" name="Rectangle 18"/>
              <wp:cNvGraphicFramePr/>
              <a:graphic xmlns:a="http://schemas.openxmlformats.org/drawingml/2006/main">
                <a:graphicData uri="http://schemas.microsoft.com/office/word/2010/wordprocessingShape">
                  <wps:wsp>
                    <wps:cNvSpPr/>
                    <wps:spPr>
                      <a:xfrm>
                        <a:off x="0" y="0"/>
                        <a:ext cx="8280400" cy="1755128"/>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4F4B6B" w14:textId="0EFEACEE" w:rsidR="003F2FBC" w:rsidRDefault="003F2FBC" w:rsidP="00975789">
                          <w:pPr>
                            <w:jc w:val="center"/>
                          </w:pPr>
                        </w:p>
                        <w:p w14:paraId="600D2E13" w14:textId="7F9318B3" w:rsidR="003F2FBC" w:rsidRDefault="003F2FBC" w:rsidP="003F2FBC">
                          <w:pPr>
                            <w:jc w:val="right"/>
                          </w:pPr>
                        </w:p>
                        <w:p w14:paraId="520C0EF5" w14:textId="3CE469F3" w:rsidR="003F2FBC" w:rsidRDefault="003F2FBC" w:rsidP="003F2FBC">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3407582" id="Rectangle 18" o:spid="_x0000_s1026" style="position:absolute;margin-left:-42.05pt;margin-top:-1.35pt;width:652pt;height:13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" fillcolor="#ffdc00" stroked="f" strokeweight="2pt">
              <v:textbox>
                <w:txbxContent>
                  <w:p w14:paraId="3F4F4B6B" w14:textId="0EFEACEE" w:rsidR="003F2FBC" w:rsidRDefault="003F2FBC" w:rsidP="00975789">
                    <w:pPr>
                      <w:jc w:val="center"/>
                    </w:pPr>
                  </w:p>
                  <w:p w14:paraId="600D2E13" w14:textId="7F9318B3" w:rsidR="003F2FBC" w:rsidRDefault="003F2FBC" w:rsidP="003F2FBC">
                    <w:pPr>
                      <w:jc w:val="right"/>
                    </w:pPr>
                  </w:p>
                  <w:p w14:paraId="520C0EF5" w14:textId="3CE469F3" w:rsidR="003F2FBC" w:rsidRDefault="003F2FBC" w:rsidP="003F2FBC">
                    <w:pPr>
                      <w:jc w:val="right"/>
                    </w:pPr>
                  </w:p>
                </w:txbxContent>
              </v:textbox>
            </v:rect>
          </w:pict>
        </mc:Fallback>
      </mc:AlternateContent>
    </w:r>
    <w:r w:rsidR="004F3C6C">
      <w:rPr>
        <w:noProof/>
      </w:rPr>
      <w:drawing>
        <wp:anchor distT="0" distB="0" distL="114300" distR="114300" simplePos="0" relativeHeight="251658242" behindDoc="1" locked="0" layoutInCell="1" allowOverlap="1" wp14:anchorId="5BBE05E8" wp14:editId="2F21A456">
          <wp:simplePos x="0" y="0"/>
          <wp:positionH relativeFrom="column">
            <wp:posOffset>143010</wp:posOffset>
          </wp:positionH>
          <wp:positionV relativeFrom="paragraph">
            <wp:posOffset>321912</wp:posOffset>
          </wp:positionV>
          <wp:extent cx="1068705" cy="1112520"/>
          <wp:effectExtent l="0" t="0" r="0" b="0"/>
          <wp:wrapTight wrapText="bothSides">
            <wp:wrapPolygon edited="0">
              <wp:start x="5390" y="0"/>
              <wp:lineTo x="5390" y="9247"/>
              <wp:lineTo x="6160" y="11836"/>
              <wp:lineTo x="0" y="13315"/>
              <wp:lineTo x="0" y="18863"/>
              <wp:lineTo x="3850" y="21082"/>
              <wp:lineTo x="16941" y="21082"/>
              <wp:lineTo x="17326" y="21082"/>
              <wp:lineTo x="20791" y="18123"/>
              <wp:lineTo x="21176" y="15164"/>
              <wp:lineTo x="21176" y="13315"/>
              <wp:lineTo x="15016" y="11836"/>
              <wp:lineTo x="16171" y="8137"/>
              <wp:lineTo x="15786" y="0"/>
              <wp:lineTo x="5390" y="0"/>
            </wp:wrapPolygon>
          </wp:wrapTight>
          <wp:docPr id="1005250494" name="Picture 1005250494" descr="UNSW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SW Sydney logo"/>
                  <pic:cNvPicPr/>
                </pic:nvPicPr>
                <pic:blipFill>
                  <a:blip r:embed="rId2">
                    <a:extLst>
                      <a:ext uri="{28A0092B-C50C-407E-A947-70E740481C1C}">
                        <a14:useLocalDpi xmlns:a14="http://schemas.microsoft.com/office/drawing/2010/main" val="0"/>
                      </a:ext>
                    </a:extLst>
                  </a:blip>
                  <a:stretch>
                    <a:fillRect/>
                  </a:stretch>
                </pic:blipFill>
                <pic:spPr>
                  <a:xfrm>
                    <a:off x="0" y="0"/>
                    <a:ext cx="1068705" cy="1112520"/>
                  </a:xfrm>
                  <a:prstGeom prst="rect">
                    <a:avLst/>
                  </a:prstGeom>
                </pic:spPr>
              </pic:pic>
            </a:graphicData>
          </a:graphic>
        </wp:anchor>
      </w:drawing>
    </w:r>
  </w:p>
  <w:p w14:paraId="28580941" w14:textId="70A87D49" w:rsidR="003F2FBC" w:rsidRDefault="002E00C6">
    <w:pPr>
      <w:pStyle w:val="Header"/>
    </w:pPr>
    <w:r>
      <w:rPr>
        <w:noProof/>
      </w:rPr>
      <w:drawing>
        <wp:anchor distT="0" distB="0" distL="114300" distR="114300" simplePos="0" relativeHeight="251658243" behindDoc="1" locked="0" layoutInCell="1" allowOverlap="1" wp14:anchorId="4F969317" wp14:editId="179EB324">
          <wp:simplePos x="0" y="0"/>
          <wp:positionH relativeFrom="column">
            <wp:posOffset>1626738</wp:posOffset>
          </wp:positionH>
          <wp:positionV relativeFrom="paragraph">
            <wp:posOffset>83185</wp:posOffset>
          </wp:positionV>
          <wp:extent cx="861695" cy="1260475"/>
          <wp:effectExtent l="0" t="0" r="0" b="0"/>
          <wp:wrapTight wrapText="bothSides">
            <wp:wrapPolygon edited="0">
              <wp:start x="4775" y="0"/>
              <wp:lineTo x="3820" y="11099"/>
              <wp:lineTo x="1910" y="12731"/>
              <wp:lineTo x="478" y="16322"/>
              <wp:lineTo x="478" y="18608"/>
              <wp:lineTo x="3343" y="20566"/>
              <wp:lineTo x="6685" y="21219"/>
              <wp:lineTo x="18146" y="21219"/>
              <wp:lineTo x="20534" y="16322"/>
              <wp:lineTo x="19578" y="13058"/>
              <wp:lineTo x="17191" y="11099"/>
              <wp:lineTo x="16236" y="3917"/>
              <wp:lineTo x="14326" y="979"/>
              <wp:lineTo x="11461" y="0"/>
              <wp:lineTo x="4775" y="0"/>
            </wp:wrapPolygon>
          </wp:wrapTight>
          <wp:docPr id="2657840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
                    <a:extLst>
                      <a:ext uri="{28A0092B-C50C-407E-A947-70E740481C1C}">
                        <a14:useLocalDpi xmlns:a14="http://schemas.microsoft.com/office/drawing/2010/main" val="0"/>
                      </a:ext>
                    </a:extLst>
                  </a:blip>
                  <a:srcRect l="10877" t="7829" r="11827" b="7778"/>
                  <a:stretch>
                    <a:fillRect/>
                  </a:stretch>
                </pic:blipFill>
                <pic:spPr bwMode="auto">
                  <a:xfrm>
                    <a:off x="0" y="0"/>
                    <a:ext cx="861695" cy="1260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67B93C" w14:textId="718CE0FF" w:rsidR="003F2FBC" w:rsidRDefault="003F2FBC">
    <w:pPr>
      <w:pStyle w:val="Header"/>
    </w:pPr>
  </w:p>
  <w:p w14:paraId="2A3A1C99" w14:textId="74B514BF" w:rsidR="003F2FBC" w:rsidRDefault="003F2FBC">
    <w:pPr>
      <w:pStyle w:val="Header"/>
    </w:pPr>
  </w:p>
  <w:p w14:paraId="1267DF58" w14:textId="3A38C7C2" w:rsidR="003F2FBC" w:rsidRDefault="003F2FBC">
    <w:pPr>
      <w:pStyle w:val="Header"/>
    </w:pPr>
  </w:p>
  <w:p w14:paraId="35EFEA91" w14:textId="7CF8C15A" w:rsidR="003F2FBC" w:rsidRDefault="003F2FBC">
    <w:pPr>
      <w:pStyle w:val="Header"/>
    </w:pPr>
  </w:p>
  <w:p w14:paraId="50068DF9" w14:textId="7607ADAD" w:rsidR="003F2FBC" w:rsidRDefault="003F2FBC">
    <w:pPr>
      <w:pStyle w:val="Header"/>
    </w:pPr>
  </w:p>
  <w:p w14:paraId="2681665F" w14:textId="489CF871" w:rsidR="003F2FBC" w:rsidRDefault="003F2FBC">
    <w:pPr>
      <w:pStyle w:val="Header"/>
    </w:pPr>
  </w:p>
  <w:p w14:paraId="4D4106FA" w14:textId="156034F8" w:rsidR="00EA450A" w:rsidRDefault="00EA450A">
    <w:pPr>
      <w:pStyle w:val="Header"/>
    </w:pPr>
  </w:p>
  <w:p w14:paraId="52B59510" w14:textId="0A14D974" w:rsidR="007239CB" w:rsidRDefault="00723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B035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FE2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64FD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D4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2DF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F04B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4C2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8013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F65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C853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67FD7"/>
    <w:multiLevelType w:val="hybridMultilevel"/>
    <w:tmpl w:val="6B225A8A"/>
    <w:lvl w:ilvl="0" w:tplc="AB3469B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0B8F1D74"/>
    <w:multiLevelType w:val="hybridMultilevel"/>
    <w:tmpl w:val="3C9A6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D86DCF"/>
    <w:multiLevelType w:val="hybridMultilevel"/>
    <w:tmpl w:val="07269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15A0487C"/>
    <w:multiLevelType w:val="multilevel"/>
    <w:tmpl w:val="024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554389"/>
    <w:multiLevelType w:val="hybridMultilevel"/>
    <w:tmpl w:val="F0883F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1D0D88"/>
    <w:multiLevelType w:val="hybridMultilevel"/>
    <w:tmpl w:val="48BCAD7A"/>
    <w:lvl w:ilvl="0" w:tplc="DAC0B5F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2D195A69"/>
    <w:multiLevelType w:val="hybridMultilevel"/>
    <w:tmpl w:val="6562B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A57E25"/>
    <w:multiLevelType w:val="hybridMultilevel"/>
    <w:tmpl w:val="48BCAD7A"/>
    <w:lvl w:ilvl="0" w:tplc="DAC0B5F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41BA37CF"/>
    <w:multiLevelType w:val="hybridMultilevel"/>
    <w:tmpl w:val="1A6E62A8"/>
    <w:lvl w:ilvl="0" w:tplc="0C09000F">
      <w:start w:val="1"/>
      <w:numFmt w:val="decimal"/>
      <w:lvlText w:val="%1."/>
      <w:lvlJc w:val="left"/>
      <w:pPr>
        <w:ind w:left="720" w:hanging="360"/>
      </w:pPr>
    </w:lvl>
    <w:lvl w:ilvl="1" w:tplc="0C090001">
      <w:start w:val="1"/>
      <w:numFmt w:val="bullet"/>
      <w:lvlText w:val=""/>
      <w:lvlJc w:val="left"/>
      <w:pPr>
        <w:ind w:left="1636"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423964"/>
    <w:multiLevelType w:val="hybridMultilevel"/>
    <w:tmpl w:val="F712F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AB1E2D"/>
    <w:multiLevelType w:val="hybridMultilevel"/>
    <w:tmpl w:val="D0AE6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5819CD"/>
    <w:multiLevelType w:val="hybridMultilevel"/>
    <w:tmpl w:val="DEE6CD70"/>
    <w:lvl w:ilvl="0" w:tplc="F9AE27E2">
      <w:start w:val="1"/>
      <w:numFmt w:val="decimal"/>
      <w:lvlText w:val="%1."/>
      <w:lvlJc w:val="left"/>
      <w:pPr>
        <w:ind w:left="502" w:hanging="360"/>
      </w:pPr>
      <w:rPr>
        <w:rFonts w:hint="default"/>
        <w:sz w:val="4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6ADA0336"/>
    <w:multiLevelType w:val="hybridMultilevel"/>
    <w:tmpl w:val="0E8EDF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FB4FAF"/>
    <w:multiLevelType w:val="hybridMultilevel"/>
    <w:tmpl w:val="62C6C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2166B5"/>
    <w:multiLevelType w:val="hybridMultilevel"/>
    <w:tmpl w:val="DE449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1889040">
    <w:abstractNumId w:val="22"/>
  </w:num>
  <w:num w:numId="2" w16cid:durableId="815874734">
    <w:abstractNumId w:val="16"/>
  </w:num>
  <w:num w:numId="3" w16cid:durableId="1480464119">
    <w:abstractNumId w:val="10"/>
  </w:num>
  <w:num w:numId="4" w16cid:durableId="737023746">
    <w:abstractNumId w:val="18"/>
  </w:num>
  <w:num w:numId="5" w16cid:durableId="1433937501">
    <w:abstractNumId w:val="14"/>
  </w:num>
  <w:num w:numId="6" w16cid:durableId="2094886207">
    <w:abstractNumId w:val="0"/>
  </w:num>
  <w:num w:numId="7" w16cid:durableId="213658610">
    <w:abstractNumId w:val="1"/>
  </w:num>
  <w:num w:numId="8" w16cid:durableId="420688958">
    <w:abstractNumId w:val="2"/>
  </w:num>
  <w:num w:numId="9" w16cid:durableId="157618445">
    <w:abstractNumId w:val="3"/>
  </w:num>
  <w:num w:numId="10" w16cid:durableId="2133859718">
    <w:abstractNumId w:val="8"/>
  </w:num>
  <w:num w:numId="11" w16cid:durableId="751044183">
    <w:abstractNumId w:val="4"/>
  </w:num>
  <w:num w:numId="12" w16cid:durableId="1742561333">
    <w:abstractNumId w:val="5"/>
  </w:num>
  <w:num w:numId="13" w16cid:durableId="1907063218">
    <w:abstractNumId w:val="6"/>
  </w:num>
  <w:num w:numId="14" w16cid:durableId="479734080">
    <w:abstractNumId w:val="7"/>
  </w:num>
  <w:num w:numId="15" w16cid:durableId="1220284872">
    <w:abstractNumId w:val="9"/>
  </w:num>
  <w:num w:numId="16" w16cid:durableId="434402601">
    <w:abstractNumId w:val="13"/>
  </w:num>
  <w:num w:numId="17" w16cid:durableId="1784694093">
    <w:abstractNumId w:val="13"/>
  </w:num>
  <w:num w:numId="18" w16cid:durableId="965506961">
    <w:abstractNumId w:val="13"/>
  </w:num>
  <w:num w:numId="19" w16cid:durableId="1571500200">
    <w:abstractNumId w:val="13"/>
  </w:num>
  <w:num w:numId="20" w16cid:durableId="1362977262">
    <w:abstractNumId w:val="13"/>
  </w:num>
  <w:num w:numId="21" w16cid:durableId="94835708">
    <w:abstractNumId w:val="13"/>
  </w:num>
  <w:num w:numId="22" w16cid:durableId="1408843952">
    <w:abstractNumId w:val="13"/>
  </w:num>
  <w:num w:numId="23" w16cid:durableId="638194010">
    <w:abstractNumId w:val="13"/>
  </w:num>
  <w:num w:numId="24" w16cid:durableId="1862620968">
    <w:abstractNumId w:val="13"/>
  </w:num>
  <w:num w:numId="25" w16cid:durableId="1549684852">
    <w:abstractNumId w:val="13"/>
  </w:num>
  <w:num w:numId="26" w16cid:durableId="1544487093">
    <w:abstractNumId w:val="15"/>
  </w:num>
  <w:num w:numId="27" w16cid:durableId="470363635">
    <w:abstractNumId w:val="20"/>
  </w:num>
  <w:num w:numId="28" w16cid:durableId="1735621953">
    <w:abstractNumId w:val="12"/>
  </w:num>
  <w:num w:numId="29" w16cid:durableId="161355241">
    <w:abstractNumId w:val="21"/>
  </w:num>
  <w:num w:numId="30" w16cid:durableId="2124379123">
    <w:abstractNumId w:val="25"/>
  </w:num>
  <w:num w:numId="31" w16cid:durableId="204174427">
    <w:abstractNumId w:val="17"/>
  </w:num>
  <w:num w:numId="32" w16cid:durableId="2133673135">
    <w:abstractNumId w:val="24"/>
  </w:num>
  <w:num w:numId="33" w16cid:durableId="1663198014">
    <w:abstractNumId w:val="11"/>
  </w:num>
  <w:num w:numId="34" w16cid:durableId="1386754790">
    <w:abstractNumId w:val="19"/>
  </w:num>
  <w:num w:numId="35" w16cid:durableId="12743656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rokecolor="#ffd700">
      <v:stroke color="#ffd700" weight="4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A2"/>
    <w:rsid w:val="00003F03"/>
    <w:rsid w:val="00023DED"/>
    <w:rsid w:val="000267FB"/>
    <w:rsid w:val="00045A54"/>
    <w:rsid w:val="000707BF"/>
    <w:rsid w:val="00072DB3"/>
    <w:rsid w:val="00075653"/>
    <w:rsid w:val="00077CA8"/>
    <w:rsid w:val="00093496"/>
    <w:rsid w:val="00093E4D"/>
    <w:rsid w:val="000E374F"/>
    <w:rsid w:val="000F19EC"/>
    <w:rsid w:val="00122960"/>
    <w:rsid w:val="001233E6"/>
    <w:rsid w:val="00131B3E"/>
    <w:rsid w:val="00137F94"/>
    <w:rsid w:val="00146454"/>
    <w:rsid w:val="00146F79"/>
    <w:rsid w:val="00147D96"/>
    <w:rsid w:val="00153012"/>
    <w:rsid w:val="00164779"/>
    <w:rsid w:val="001809C4"/>
    <w:rsid w:val="001859C9"/>
    <w:rsid w:val="001A3CDA"/>
    <w:rsid w:val="001A6C3B"/>
    <w:rsid w:val="001B07E6"/>
    <w:rsid w:val="001C5924"/>
    <w:rsid w:val="001E3DF4"/>
    <w:rsid w:val="001E44C9"/>
    <w:rsid w:val="001E7F5C"/>
    <w:rsid w:val="001F3654"/>
    <w:rsid w:val="00203ED3"/>
    <w:rsid w:val="00207873"/>
    <w:rsid w:val="00221D06"/>
    <w:rsid w:val="00226CD0"/>
    <w:rsid w:val="00231EE0"/>
    <w:rsid w:val="00232626"/>
    <w:rsid w:val="0023344F"/>
    <w:rsid w:val="00255AB7"/>
    <w:rsid w:val="00257466"/>
    <w:rsid w:val="0026701D"/>
    <w:rsid w:val="002800FD"/>
    <w:rsid w:val="0028420A"/>
    <w:rsid w:val="00295DD0"/>
    <w:rsid w:val="002C14BE"/>
    <w:rsid w:val="002C322D"/>
    <w:rsid w:val="002D1A11"/>
    <w:rsid w:val="002E00C6"/>
    <w:rsid w:val="002E5537"/>
    <w:rsid w:val="002F7CEC"/>
    <w:rsid w:val="00307CC0"/>
    <w:rsid w:val="003120C7"/>
    <w:rsid w:val="003250D1"/>
    <w:rsid w:val="00343816"/>
    <w:rsid w:val="00352C8D"/>
    <w:rsid w:val="00360215"/>
    <w:rsid w:val="00360365"/>
    <w:rsid w:val="00380218"/>
    <w:rsid w:val="003933BB"/>
    <w:rsid w:val="003A3162"/>
    <w:rsid w:val="003A6706"/>
    <w:rsid w:val="003A6718"/>
    <w:rsid w:val="003B651B"/>
    <w:rsid w:val="003D35A1"/>
    <w:rsid w:val="003F2A09"/>
    <w:rsid w:val="003F2FBC"/>
    <w:rsid w:val="004102DF"/>
    <w:rsid w:val="004145AE"/>
    <w:rsid w:val="004303C4"/>
    <w:rsid w:val="00431194"/>
    <w:rsid w:val="0045682C"/>
    <w:rsid w:val="0046344F"/>
    <w:rsid w:val="0046375B"/>
    <w:rsid w:val="004A06B7"/>
    <w:rsid w:val="004A6E0B"/>
    <w:rsid w:val="004E462C"/>
    <w:rsid w:val="004F3C6C"/>
    <w:rsid w:val="00512211"/>
    <w:rsid w:val="00520442"/>
    <w:rsid w:val="005309CC"/>
    <w:rsid w:val="00576163"/>
    <w:rsid w:val="00592EA6"/>
    <w:rsid w:val="005A15EE"/>
    <w:rsid w:val="0060696A"/>
    <w:rsid w:val="00614EAA"/>
    <w:rsid w:val="0062027A"/>
    <w:rsid w:val="00624DD9"/>
    <w:rsid w:val="00625084"/>
    <w:rsid w:val="00633EE4"/>
    <w:rsid w:val="006364BB"/>
    <w:rsid w:val="00667AFE"/>
    <w:rsid w:val="00683B62"/>
    <w:rsid w:val="006C38B9"/>
    <w:rsid w:val="006D295B"/>
    <w:rsid w:val="006E312D"/>
    <w:rsid w:val="006F0056"/>
    <w:rsid w:val="00707CE1"/>
    <w:rsid w:val="007126B0"/>
    <w:rsid w:val="007161EC"/>
    <w:rsid w:val="007239CB"/>
    <w:rsid w:val="00734263"/>
    <w:rsid w:val="007525FE"/>
    <w:rsid w:val="00762B79"/>
    <w:rsid w:val="007A5F84"/>
    <w:rsid w:val="007B77F2"/>
    <w:rsid w:val="007D2F14"/>
    <w:rsid w:val="007E4CB7"/>
    <w:rsid w:val="007F0A76"/>
    <w:rsid w:val="007F4937"/>
    <w:rsid w:val="008055C3"/>
    <w:rsid w:val="0084141B"/>
    <w:rsid w:val="00862E64"/>
    <w:rsid w:val="008675F4"/>
    <w:rsid w:val="00875989"/>
    <w:rsid w:val="00881B91"/>
    <w:rsid w:val="00893CE2"/>
    <w:rsid w:val="00894B30"/>
    <w:rsid w:val="008C128B"/>
    <w:rsid w:val="008D3DCE"/>
    <w:rsid w:val="008F4D96"/>
    <w:rsid w:val="00931FEB"/>
    <w:rsid w:val="00932064"/>
    <w:rsid w:val="00934281"/>
    <w:rsid w:val="00943E07"/>
    <w:rsid w:val="009464E3"/>
    <w:rsid w:val="0095051D"/>
    <w:rsid w:val="00965C87"/>
    <w:rsid w:val="00975789"/>
    <w:rsid w:val="00981313"/>
    <w:rsid w:val="00982B5B"/>
    <w:rsid w:val="00986BDF"/>
    <w:rsid w:val="009929C6"/>
    <w:rsid w:val="00996493"/>
    <w:rsid w:val="00997061"/>
    <w:rsid w:val="009B2B47"/>
    <w:rsid w:val="009C42A7"/>
    <w:rsid w:val="009C715B"/>
    <w:rsid w:val="009E66EA"/>
    <w:rsid w:val="009F4304"/>
    <w:rsid w:val="009F7CA5"/>
    <w:rsid w:val="00A04B16"/>
    <w:rsid w:val="00A3091C"/>
    <w:rsid w:val="00A4605F"/>
    <w:rsid w:val="00A75EE0"/>
    <w:rsid w:val="00A81BE7"/>
    <w:rsid w:val="00A9443B"/>
    <w:rsid w:val="00AA19B6"/>
    <w:rsid w:val="00AA2B7F"/>
    <w:rsid w:val="00AC1C7E"/>
    <w:rsid w:val="00AC5976"/>
    <w:rsid w:val="00AD1A9E"/>
    <w:rsid w:val="00AD44D9"/>
    <w:rsid w:val="00AE3488"/>
    <w:rsid w:val="00AF2B7D"/>
    <w:rsid w:val="00AF767F"/>
    <w:rsid w:val="00B05569"/>
    <w:rsid w:val="00B33069"/>
    <w:rsid w:val="00B453C1"/>
    <w:rsid w:val="00B65EDB"/>
    <w:rsid w:val="00B73E61"/>
    <w:rsid w:val="00B743E0"/>
    <w:rsid w:val="00B81DC4"/>
    <w:rsid w:val="00BA469F"/>
    <w:rsid w:val="00BA6E41"/>
    <w:rsid w:val="00BB622E"/>
    <w:rsid w:val="00BC7A13"/>
    <w:rsid w:val="00C4233C"/>
    <w:rsid w:val="00C5529A"/>
    <w:rsid w:val="00C82391"/>
    <w:rsid w:val="00C84A79"/>
    <w:rsid w:val="00CA01A2"/>
    <w:rsid w:val="00CA0FB7"/>
    <w:rsid w:val="00CB65C7"/>
    <w:rsid w:val="00CC7612"/>
    <w:rsid w:val="00CC77DB"/>
    <w:rsid w:val="00CE2A41"/>
    <w:rsid w:val="00CE70B5"/>
    <w:rsid w:val="00CF1DD6"/>
    <w:rsid w:val="00D33B7B"/>
    <w:rsid w:val="00D3413F"/>
    <w:rsid w:val="00D55AFB"/>
    <w:rsid w:val="00D56928"/>
    <w:rsid w:val="00D6495C"/>
    <w:rsid w:val="00D94A63"/>
    <w:rsid w:val="00DA2B30"/>
    <w:rsid w:val="00DA68FB"/>
    <w:rsid w:val="00DD119B"/>
    <w:rsid w:val="00DD16E2"/>
    <w:rsid w:val="00DE6F20"/>
    <w:rsid w:val="00E33EEC"/>
    <w:rsid w:val="00E412AC"/>
    <w:rsid w:val="00E419D9"/>
    <w:rsid w:val="00E50C69"/>
    <w:rsid w:val="00E617CC"/>
    <w:rsid w:val="00E63C34"/>
    <w:rsid w:val="00E63E06"/>
    <w:rsid w:val="00E75451"/>
    <w:rsid w:val="00E821D9"/>
    <w:rsid w:val="00E90250"/>
    <w:rsid w:val="00E97C8F"/>
    <w:rsid w:val="00EA450A"/>
    <w:rsid w:val="00EA6CEA"/>
    <w:rsid w:val="00EB1AB1"/>
    <w:rsid w:val="00ED0F47"/>
    <w:rsid w:val="00EE20FE"/>
    <w:rsid w:val="00EE5301"/>
    <w:rsid w:val="00EE7455"/>
    <w:rsid w:val="00EE7608"/>
    <w:rsid w:val="00F0027C"/>
    <w:rsid w:val="00F01D37"/>
    <w:rsid w:val="00F053D9"/>
    <w:rsid w:val="00F127D7"/>
    <w:rsid w:val="00F25CD4"/>
    <w:rsid w:val="00F6284A"/>
    <w:rsid w:val="00F724CB"/>
    <w:rsid w:val="00F84E1D"/>
    <w:rsid w:val="00FA3EC5"/>
    <w:rsid w:val="00FA6D19"/>
    <w:rsid w:val="00FB5586"/>
    <w:rsid w:val="00FB64AC"/>
    <w:rsid w:val="00FD41C3"/>
    <w:rsid w:val="00FF336D"/>
    <w:rsid w:val="0CF1A697"/>
    <w:rsid w:val="0DD4F130"/>
    <w:rsid w:val="0EA9080E"/>
    <w:rsid w:val="113D6B82"/>
    <w:rsid w:val="14A13167"/>
    <w:rsid w:val="157536D0"/>
    <w:rsid w:val="16E20793"/>
    <w:rsid w:val="1A746F56"/>
    <w:rsid w:val="1CDA8023"/>
    <w:rsid w:val="1D77F6EC"/>
    <w:rsid w:val="2E88E0A8"/>
    <w:rsid w:val="3110F922"/>
    <w:rsid w:val="3665E30E"/>
    <w:rsid w:val="3960F40E"/>
    <w:rsid w:val="3ACA66A1"/>
    <w:rsid w:val="3B806C22"/>
    <w:rsid w:val="3C0144BF"/>
    <w:rsid w:val="3D36DDDB"/>
    <w:rsid w:val="45D99A5C"/>
    <w:rsid w:val="4ECCC194"/>
    <w:rsid w:val="5045A041"/>
    <w:rsid w:val="50901000"/>
    <w:rsid w:val="513BAC21"/>
    <w:rsid w:val="54A3C975"/>
    <w:rsid w:val="57467EA0"/>
    <w:rsid w:val="581D6115"/>
    <w:rsid w:val="5A25EDEA"/>
    <w:rsid w:val="5C77C394"/>
    <w:rsid w:val="64EC1329"/>
    <w:rsid w:val="6BCB2C54"/>
    <w:rsid w:val="7E76466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ffd700">
      <v:stroke color="#ffd700" weight="4pt"/>
    </o:shapedefaults>
    <o:shapelayout v:ext="edit">
      <o:idmap v:ext="edit" data="2"/>
    </o:shapelayout>
  </w:shapeDefaults>
  <w:decimalSymbol w:val="."/>
  <w:listSeparator w:val=","/>
  <w14:docId w14:val="408D3EA6"/>
  <w15:docId w15:val="{F3AFD6F3-D996-4111-A7D3-07423CBD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2960"/>
  </w:style>
  <w:style w:type="paragraph" w:styleId="Heading1">
    <w:name w:val="heading 1"/>
    <w:basedOn w:val="Normal"/>
    <w:next w:val="Normal"/>
    <w:link w:val="Heading1Char"/>
    <w:uiPriority w:val="9"/>
    <w:qFormat/>
    <w:rsid w:val="00122960"/>
    <w:pPr>
      <w:keepNext/>
      <w:keepLines/>
      <w:numPr>
        <w:numId w:val="2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122960"/>
    <w:pPr>
      <w:keepNext/>
      <w:keepLines/>
      <w:numPr>
        <w:ilvl w:val="1"/>
        <w:numId w:val="2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122960"/>
    <w:pPr>
      <w:keepNext/>
      <w:keepLines/>
      <w:numPr>
        <w:ilvl w:val="2"/>
        <w:numId w:val="2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122960"/>
    <w:pPr>
      <w:keepNext/>
      <w:keepLines/>
      <w:numPr>
        <w:ilvl w:val="3"/>
        <w:numId w:val="2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122960"/>
    <w:pPr>
      <w:keepNext/>
      <w:keepLines/>
      <w:numPr>
        <w:ilvl w:val="4"/>
        <w:numId w:val="25"/>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122960"/>
    <w:pPr>
      <w:keepNext/>
      <w:keepLines/>
      <w:numPr>
        <w:ilvl w:val="5"/>
        <w:numId w:val="25"/>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122960"/>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2960"/>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22960"/>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960"/>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122960"/>
    <w:rPr>
      <w:rFonts w:asciiTheme="majorHAnsi" w:eastAsiaTheme="majorEastAsia" w:hAnsiTheme="majorHAnsi" w:cstheme="majorBidi"/>
      <w:b/>
      <w:bCs/>
      <w:smallCaps/>
      <w:color w:val="000000" w:themeColor="text1"/>
      <w:sz w:val="28"/>
      <w:szCs w:val="28"/>
    </w:rPr>
  </w:style>
  <w:style w:type="paragraph" w:styleId="Title">
    <w:name w:val="Title"/>
    <w:basedOn w:val="Normal"/>
    <w:next w:val="Normal"/>
    <w:link w:val="TitleChar"/>
    <w:uiPriority w:val="10"/>
    <w:qFormat/>
    <w:rsid w:val="00122960"/>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2296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122960"/>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22960"/>
    <w:rPr>
      <w:color w:val="5A5A5A" w:themeColor="text1" w:themeTint="A5"/>
      <w:spacing w:val="10"/>
    </w:rPr>
  </w:style>
  <w:style w:type="character" w:styleId="SubtleEmphasis">
    <w:name w:val="Subtle Emphasis"/>
    <w:basedOn w:val="DefaultParagraphFont"/>
    <w:uiPriority w:val="19"/>
    <w:qFormat/>
    <w:rsid w:val="00122960"/>
    <w:rPr>
      <w:i/>
      <w:iCs/>
      <w:color w:val="404040" w:themeColor="text1" w:themeTint="BF"/>
    </w:rPr>
  </w:style>
  <w:style w:type="character" w:styleId="Emphasis">
    <w:name w:val="Emphasis"/>
    <w:basedOn w:val="DefaultParagraphFont"/>
    <w:uiPriority w:val="20"/>
    <w:qFormat/>
    <w:rsid w:val="00122960"/>
    <w:rPr>
      <w:i/>
      <w:iCs/>
      <w:color w:val="auto"/>
    </w:rPr>
  </w:style>
  <w:style w:type="character" w:styleId="IntenseEmphasis">
    <w:name w:val="Intense Emphasis"/>
    <w:basedOn w:val="DefaultParagraphFont"/>
    <w:uiPriority w:val="21"/>
    <w:qFormat/>
    <w:rsid w:val="00122960"/>
    <w:rPr>
      <w:b/>
      <w:bCs/>
      <w:i/>
      <w:iCs/>
      <w:caps/>
    </w:rPr>
  </w:style>
  <w:style w:type="character" w:styleId="Strong">
    <w:name w:val="Strong"/>
    <w:basedOn w:val="DefaultParagraphFont"/>
    <w:uiPriority w:val="22"/>
    <w:qFormat/>
    <w:rsid w:val="00122960"/>
    <w:rPr>
      <w:b/>
      <w:bCs/>
      <w:color w:val="000000" w:themeColor="text1"/>
    </w:rPr>
  </w:style>
  <w:style w:type="paragraph" w:styleId="IntenseQuote">
    <w:name w:val="Intense Quote"/>
    <w:basedOn w:val="Normal"/>
    <w:next w:val="Normal"/>
    <w:link w:val="IntenseQuoteChar"/>
    <w:uiPriority w:val="30"/>
    <w:qFormat/>
    <w:rsid w:val="0012296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22960"/>
    <w:rPr>
      <w:color w:val="000000" w:themeColor="text1"/>
      <w:shd w:val="clear" w:color="auto" w:fill="F2F2F2" w:themeFill="background1" w:themeFillShade="F2"/>
    </w:rPr>
  </w:style>
  <w:style w:type="character" w:styleId="BookTitle">
    <w:name w:val="Book Title"/>
    <w:basedOn w:val="DefaultParagraphFont"/>
    <w:uiPriority w:val="33"/>
    <w:qFormat/>
    <w:rsid w:val="00122960"/>
    <w:rPr>
      <w:b w:val="0"/>
      <w:bCs w:val="0"/>
      <w:smallCaps/>
      <w:spacing w:val="5"/>
    </w:rPr>
  </w:style>
  <w:style w:type="paragraph" w:styleId="ListParagraph">
    <w:name w:val="List Paragraph"/>
    <w:basedOn w:val="Normal"/>
    <w:uiPriority w:val="34"/>
    <w:qFormat/>
    <w:rsid w:val="00DA2B30"/>
    <w:pPr>
      <w:ind w:left="720"/>
      <w:contextualSpacing/>
    </w:pPr>
  </w:style>
  <w:style w:type="character" w:styleId="SubtleReference">
    <w:name w:val="Subtle Reference"/>
    <w:basedOn w:val="DefaultParagraphFont"/>
    <w:uiPriority w:val="31"/>
    <w:qFormat/>
    <w:rsid w:val="00122960"/>
    <w:rPr>
      <w:smallCaps/>
      <w:color w:val="404040" w:themeColor="text1" w:themeTint="BF"/>
      <w:u w:val="single" w:color="7F7F7F" w:themeColor="text1" w:themeTint="80"/>
    </w:rPr>
  </w:style>
  <w:style w:type="paragraph" w:styleId="Header">
    <w:name w:val="header"/>
    <w:basedOn w:val="Normal"/>
    <w:link w:val="HeaderChar"/>
    <w:uiPriority w:val="99"/>
    <w:unhideWhenUsed/>
    <w:rsid w:val="00360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215"/>
  </w:style>
  <w:style w:type="paragraph" w:styleId="BalloonText">
    <w:name w:val="Balloon Text"/>
    <w:basedOn w:val="Normal"/>
    <w:link w:val="BalloonTextChar"/>
    <w:uiPriority w:val="99"/>
    <w:semiHidden/>
    <w:unhideWhenUsed/>
    <w:rsid w:val="00360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215"/>
    <w:rPr>
      <w:rFonts w:ascii="Tahoma" w:hAnsi="Tahoma" w:cs="Tahoma"/>
      <w:sz w:val="16"/>
      <w:szCs w:val="16"/>
    </w:rPr>
  </w:style>
  <w:style w:type="paragraph" w:styleId="Footer">
    <w:name w:val="footer"/>
    <w:basedOn w:val="Normal"/>
    <w:link w:val="FooterChar"/>
    <w:uiPriority w:val="99"/>
    <w:unhideWhenUsed/>
    <w:rsid w:val="00360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215"/>
  </w:style>
  <w:style w:type="paragraph" w:customStyle="1" w:styleId="Footeroption">
    <w:name w:val="Footer option"/>
    <w:basedOn w:val="NoSpacing"/>
    <w:rsid w:val="00360215"/>
    <w:rPr>
      <w:color w:val="595959" w:themeColor="text1" w:themeTint="A6"/>
      <w:sz w:val="16"/>
    </w:rPr>
  </w:style>
  <w:style w:type="paragraph" w:styleId="NoSpacing">
    <w:name w:val="No Spacing"/>
    <w:uiPriority w:val="1"/>
    <w:qFormat/>
    <w:rsid w:val="00122960"/>
    <w:pPr>
      <w:spacing w:after="0" w:line="240" w:lineRule="auto"/>
    </w:pPr>
  </w:style>
  <w:style w:type="paragraph" w:styleId="Quote">
    <w:name w:val="Quote"/>
    <w:basedOn w:val="Normal"/>
    <w:next w:val="Normal"/>
    <w:link w:val="QuoteChar"/>
    <w:uiPriority w:val="29"/>
    <w:qFormat/>
    <w:rsid w:val="00122960"/>
    <w:pPr>
      <w:spacing w:before="160"/>
      <w:ind w:left="720" w:right="720"/>
    </w:pPr>
    <w:rPr>
      <w:i/>
      <w:iCs/>
      <w:color w:val="000000" w:themeColor="text1"/>
    </w:rPr>
  </w:style>
  <w:style w:type="character" w:customStyle="1" w:styleId="QuoteChar">
    <w:name w:val="Quote Char"/>
    <w:basedOn w:val="DefaultParagraphFont"/>
    <w:link w:val="Quote"/>
    <w:uiPriority w:val="29"/>
    <w:rsid w:val="00122960"/>
    <w:rPr>
      <w:i/>
      <w:iCs/>
      <w:color w:val="000000" w:themeColor="text1"/>
    </w:rPr>
  </w:style>
  <w:style w:type="character" w:styleId="IntenseReference">
    <w:name w:val="Intense Reference"/>
    <w:basedOn w:val="DefaultParagraphFont"/>
    <w:uiPriority w:val="32"/>
    <w:qFormat/>
    <w:rsid w:val="00122960"/>
    <w:rPr>
      <w:b/>
      <w:bCs/>
      <w:smallCaps/>
      <w:u w:val="single"/>
    </w:rPr>
  </w:style>
  <w:style w:type="paragraph" w:styleId="NormalWeb">
    <w:name w:val="Normal (Web)"/>
    <w:basedOn w:val="Normal"/>
    <w:uiPriority w:val="99"/>
    <w:semiHidden/>
    <w:unhideWhenUsed/>
    <w:rsid w:val="001530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7239CB"/>
  </w:style>
  <w:style w:type="character" w:customStyle="1" w:styleId="Heading3Char">
    <w:name w:val="Heading 3 Char"/>
    <w:basedOn w:val="DefaultParagraphFont"/>
    <w:link w:val="Heading3"/>
    <w:uiPriority w:val="9"/>
    <w:semiHidden/>
    <w:rsid w:val="00122960"/>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122960"/>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122960"/>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122960"/>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12296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2296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2296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22960"/>
    <w:pPr>
      <w:spacing w:after="200" w:line="240" w:lineRule="auto"/>
    </w:pPr>
    <w:rPr>
      <w:i/>
      <w:iCs/>
      <w:color w:val="1F497D" w:themeColor="text2"/>
      <w:sz w:val="18"/>
      <w:szCs w:val="18"/>
    </w:rPr>
  </w:style>
  <w:style w:type="paragraph" w:styleId="TOCHeading">
    <w:name w:val="TOC Heading"/>
    <w:basedOn w:val="Heading1"/>
    <w:next w:val="Normal"/>
    <w:uiPriority w:val="39"/>
    <w:semiHidden/>
    <w:unhideWhenUsed/>
    <w:qFormat/>
    <w:rsid w:val="00122960"/>
    <w:pPr>
      <w:outlineLvl w:val="9"/>
    </w:pPr>
  </w:style>
  <w:style w:type="character" w:styleId="Hyperlink">
    <w:name w:val="Hyperlink"/>
    <w:basedOn w:val="DefaultParagraphFont"/>
    <w:uiPriority w:val="99"/>
    <w:unhideWhenUsed/>
    <w:rsid w:val="00DD119B"/>
    <w:rPr>
      <w:color w:val="0000FF" w:themeColor="hyperlink"/>
      <w:u w:val="single"/>
    </w:rPr>
  </w:style>
  <w:style w:type="character" w:styleId="UnresolvedMention">
    <w:name w:val="Unresolved Mention"/>
    <w:basedOn w:val="DefaultParagraphFont"/>
    <w:uiPriority w:val="99"/>
    <w:rsid w:val="00DD119B"/>
    <w:rPr>
      <w:color w:val="605E5C"/>
      <w:shd w:val="clear" w:color="auto" w:fill="E1DFDD"/>
    </w:rPr>
  </w:style>
  <w:style w:type="table" w:styleId="TableGrid">
    <w:name w:val="Table Grid"/>
    <w:basedOn w:val="TableNormal"/>
    <w:uiPriority w:val="59"/>
    <w:rsid w:val="00667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02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98603">
      <w:bodyDiv w:val="1"/>
      <w:marLeft w:val="0"/>
      <w:marRight w:val="0"/>
      <w:marTop w:val="0"/>
      <w:marBottom w:val="0"/>
      <w:divBdr>
        <w:top w:val="none" w:sz="0" w:space="0" w:color="auto"/>
        <w:left w:val="none" w:sz="0" w:space="0" w:color="auto"/>
        <w:bottom w:val="none" w:sz="0" w:space="0" w:color="auto"/>
        <w:right w:val="none" w:sz="0" w:space="0" w:color="auto"/>
      </w:divBdr>
      <w:divsChild>
        <w:div w:id="783693968">
          <w:marLeft w:val="0"/>
          <w:marRight w:val="0"/>
          <w:marTop w:val="0"/>
          <w:marBottom w:val="0"/>
          <w:divBdr>
            <w:top w:val="none" w:sz="0" w:space="0" w:color="auto"/>
            <w:left w:val="none" w:sz="0" w:space="0" w:color="auto"/>
            <w:bottom w:val="none" w:sz="0" w:space="0" w:color="auto"/>
            <w:right w:val="none" w:sz="0" w:space="0" w:color="auto"/>
          </w:divBdr>
        </w:div>
      </w:divsChild>
    </w:div>
    <w:div w:id="519902601">
      <w:bodyDiv w:val="1"/>
      <w:marLeft w:val="0"/>
      <w:marRight w:val="0"/>
      <w:marTop w:val="0"/>
      <w:marBottom w:val="0"/>
      <w:divBdr>
        <w:top w:val="none" w:sz="0" w:space="0" w:color="auto"/>
        <w:left w:val="none" w:sz="0" w:space="0" w:color="auto"/>
        <w:bottom w:val="none" w:sz="0" w:space="0" w:color="auto"/>
        <w:right w:val="none" w:sz="0" w:space="0" w:color="auto"/>
      </w:divBdr>
      <w:divsChild>
        <w:div w:id="1089233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iu@unsw.edu.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sabilityinnovation.unsw.edu.au/inclusive-research/seed-funded-projec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DIIU\All%20Staff\Document%20Templates%20and%20Logo\TEMPLATE%20Word%20Doc%20Portrait%20-%20CLANCY%20+%20ROBOTO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NSW">
      <a:majorFont>
        <a:latin typeface="Clancy"/>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0BD307555EE3468AF9C6E6601ECEFC" ma:contentTypeVersion="19" ma:contentTypeDescription="Create a new document." ma:contentTypeScope="" ma:versionID="9f80f9da8bbb96a1ed3cbca258387cc6">
  <xsd:schema xmlns:xsd="http://www.w3.org/2001/XMLSchema" xmlns:xs="http://www.w3.org/2001/XMLSchema" xmlns:p="http://schemas.microsoft.com/office/2006/metadata/properties" xmlns:ns2="8943e405-3204-4f85-adab-85738fecddfe" xmlns:ns3="6fcea195-683f-4862-9f34-568253886568" targetNamespace="http://schemas.microsoft.com/office/2006/metadata/properties" ma:root="true" ma:fieldsID="1104b59777f6bdfb1f0cf63bf572f371" ns2:_="" ns3:_="">
    <xsd:import namespace="8943e405-3204-4f85-adab-85738fecddfe"/>
    <xsd:import namespace="6fcea195-683f-4862-9f34-5682538865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3e405-3204-4f85-adab-85738fecdd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42f2cc-e90c-4aee-964d-cc8afa15b975}" ma:internalName="TaxCatchAll" ma:showField="CatchAllData" ma:web="8943e405-3204-4f85-adab-85738fecdd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cea195-683f-4862-9f34-5682538865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cea195-683f-4862-9f34-568253886568">
      <Terms xmlns="http://schemas.microsoft.com/office/infopath/2007/PartnerControls"/>
    </lcf76f155ced4ddcb4097134ff3c332f>
    <TaxCatchAll xmlns="8943e405-3204-4f85-adab-85738fecddfe" xsi:nil="true"/>
    <SharedWithUsers xmlns="8943e405-3204-4f85-adab-85738fecddfe">
      <UserInfo>
        <DisplayName>Lucy Sun</DisplayName>
        <AccountId>269</AccountId>
        <AccountType/>
      </UserInfo>
      <UserInfo>
        <DisplayName>Jackie Leach Scully</DisplayName>
        <AccountId>124</AccountId>
        <AccountType/>
      </UserInfo>
      <UserInfo>
        <DisplayName>Kate Vartuli</DisplayName>
        <AccountId>3135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2161F-E27C-4A85-AFE5-A65500AEB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3e405-3204-4f85-adab-85738fecddfe"/>
    <ds:schemaRef ds:uri="6fcea195-683f-4862-9f34-568253886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8473D-6B9E-480F-A772-48E6236BA8D7}">
  <ds:schemaRefs>
    <ds:schemaRef ds:uri="http://schemas.microsoft.com/office/2006/metadata/properties"/>
    <ds:schemaRef ds:uri="http://schemas.microsoft.com/office/infopath/2007/PartnerControls"/>
    <ds:schemaRef ds:uri="6fcea195-683f-4862-9f34-568253886568"/>
    <ds:schemaRef ds:uri="8943e405-3204-4f85-adab-85738fecddfe"/>
  </ds:schemaRefs>
</ds:datastoreItem>
</file>

<file path=customXml/itemProps3.xml><?xml version="1.0" encoding="utf-8"?>
<ds:datastoreItem xmlns:ds="http://schemas.openxmlformats.org/officeDocument/2006/customXml" ds:itemID="{29BCCB98-1E06-4E49-8C78-09972AEE717F}">
  <ds:schemaRefs>
    <ds:schemaRef ds:uri="http://schemas.openxmlformats.org/officeDocument/2006/bibliography"/>
  </ds:schemaRefs>
</ds:datastoreItem>
</file>

<file path=customXml/itemProps4.xml><?xml version="1.0" encoding="utf-8"?>
<ds:datastoreItem xmlns:ds="http://schemas.openxmlformats.org/officeDocument/2006/customXml" ds:itemID="{0F2C1DAF-5FAB-403F-B79A-DC8F5D2807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Word Doc Portrait - CLANCY + ROBOTO_.dotx</Template>
  <TotalTime>2</TotalTime>
  <Pages>1</Pages>
  <Words>693</Words>
  <Characters>3951</Characters>
  <Application>Microsoft Office Word</Application>
  <DocSecurity>4</DocSecurity>
  <Lines>32</Lines>
  <Paragraphs>9</Paragraphs>
  <ScaleCrop>false</ScaleCrop>
  <Company>UNSW</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Burton-Clark</dc:creator>
  <cp:keywords/>
  <cp:lastModifiedBy>Kate Vartuli</cp:lastModifiedBy>
  <cp:revision>57</cp:revision>
  <dcterms:created xsi:type="dcterms:W3CDTF">2022-12-15T21:49:00Z</dcterms:created>
  <dcterms:modified xsi:type="dcterms:W3CDTF">2025-10-29T05:47:00Z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0x010100470BD307555EE3468AF9C6E6601ECEFC</vt:lpwstr>
  </property>
  <property fmtid="{D5CDD505-2E9C-101B-9397-08002B2CF9AE}" pid="3" name="GrammarlyDocumentId">
    <vt:lpwstr>17c7e11dae78a4e385e9e2a06fae068466b734e866366555749b25c8be1cb1ef</vt:lpwstr>
  </property>
  <property fmtid="{D5CDD505-2E9C-101B-9397-08002B2CF9AE}" pid="4" name="MediaServiceImageTags">
    <vt:lpwstr/>
  </property>
</Properties>
</file>